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FA1" w:rsidRDefault="00BD1FA1" w:rsidP="00BD1FA1">
      <w:pPr>
        <w:pStyle w:val="a0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附件一：项目管理要求主要条款</w:t>
      </w:r>
    </w:p>
    <w:p w:rsidR="00BD1FA1" w:rsidRDefault="00BD1FA1" w:rsidP="00BD1FA1">
      <w:pPr>
        <w:spacing w:line="4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、原材料采购方面：原则上原材料由校方统一采购配送，确经学校统一采购渠道不能采购的特殊食材必须提供服务商资质、国家相关职能部门检测报告和完整票证备案，由自采的生产物资带来的一切食品安全责任由成交服务商负责。</w:t>
      </w:r>
    </w:p>
    <w:p w:rsidR="00BD1FA1" w:rsidRDefault="00BD1FA1" w:rsidP="00BD1FA1">
      <w:pPr>
        <w:spacing w:line="4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2、窗口所有收入必须进入学校财务部指定的专用账户。</w:t>
      </w:r>
    </w:p>
    <w:p w:rsidR="00BD1FA1" w:rsidRDefault="00BD1FA1" w:rsidP="00BD1FA1">
      <w:pPr>
        <w:spacing w:line="4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、窗口全部产品进行全成本核算，主料、辅料、配料、调料、水电气的消耗、人工等进行准确核算，生重、熟重准确，成本结构合理，红案毛利率控制在45%以内，白案毛利率控制在50%以内，以微利原则制定合理售价，且定价需经膳食中心审批。</w:t>
      </w:r>
    </w:p>
    <w:p w:rsidR="00BD1FA1" w:rsidRDefault="00BD1FA1" w:rsidP="00BD1FA1">
      <w:pPr>
        <w:spacing w:line="4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4、食品安全管理：以“6T”标准进行管理，在晨检、留样、操作流程、水电气安全管理、卫生管理和剩饭剩菜处理等方面规范到位。</w:t>
      </w:r>
    </w:p>
    <w:p w:rsidR="00BD1FA1" w:rsidRDefault="00BD1FA1" w:rsidP="00BD1FA1">
      <w:pPr>
        <w:spacing w:line="4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5、管理要求：原则上，成交服务商法人必须参加窗口管理。</w:t>
      </w:r>
    </w:p>
    <w:p w:rsidR="00BD1FA1" w:rsidRDefault="00BD1FA1" w:rsidP="00BD1FA1">
      <w:pPr>
        <w:spacing w:line="4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</w:rPr>
        <w:t>6、原则上，公司聘请的窗口工作人员男性在60岁以内，女性在55岁以内，窗口法人必须为窗口所有工作人员购置意外伤害险（保额不低于100万，且必须是可起到赔付作用的保险）。</w:t>
      </w:r>
    </w:p>
    <w:p w:rsidR="00BD1FA1" w:rsidRDefault="00BD1FA1" w:rsidP="00BD1FA1">
      <w:pPr>
        <w:spacing w:line="4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7、窗口的相关考核、淘汰和退出</w:t>
      </w:r>
    </w:p>
    <w:p w:rsidR="00BD1FA1" w:rsidRDefault="00BD1FA1" w:rsidP="00BD1FA1">
      <w:pPr>
        <w:spacing w:line="4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</w:rPr>
        <w:t>7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.1食堂窗口有下列情况之一的，由中心责令其退出：</w:t>
      </w:r>
    </w:p>
    <w:p w:rsidR="00BD1FA1" w:rsidRDefault="00BD1FA1" w:rsidP="00BD1FA1">
      <w:pPr>
        <w:spacing w:line="4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1、窗口私自转让的。</w:t>
      </w:r>
    </w:p>
    <w:p w:rsidR="00BD1FA1" w:rsidRDefault="00BD1FA1" w:rsidP="00BD1FA1">
      <w:pPr>
        <w:spacing w:line="4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2、擅自停业的。</w:t>
      </w:r>
    </w:p>
    <w:p w:rsidR="00BD1FA1" w:rsidRDefault="00BD1FA1" w:rsidP="00BD1FA1">
      <w:pPr>
        <w:spacing w:line="4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3、窗口出现重大饮食安全或生产安全事故的。</w:t>
      </w:r>
    </w:p>
    <w:p w:rsidR="00BD1FA1" w:rsidRDefault="00BD1FA1" w:rsidP="00BD1FA1">
      <w:pPr>
        <w:spacing w:line="4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4、窗口发生严重违规违纪现象的。</w:t>
      </w:r>
    </w:p>
    <w:p w:rsidR="00BD1FA1" w:rsidRDefault="00BD1FA1" w:rsidP="00BD1FA1">
      <w:pPr>
        <w:spacing w:line="4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5、窗口因饮食卫生或服务态度被投诉造成重大负面影响的。</w:t>
      </w:r>
    </w:p>
    <w:p w:rsidR="00BD1FA1" w:rsidRDefault="00BD1FA1" w:rsidP="00BD1FA1">
      <w:pPr>
        <w:spacing w:line="4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6、窗口管理混乱，经营状况差，重大活动不在现场配合工作的。</w:t>
      </w:r>
    </w:p>
    <w:p w:rsidR="00BD1FA1" w:rsidRDefault="00BD1FA1" w:rsidP="00BD1FA1">
      <w:pPr>
        <w:spacing w:line="4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7、未经申报审批程序私自增减花色品种、调整价格造成较大负面影响的。</w:t>
      </w:r>
    </w:p>
    <w:p w:rsidR="00BD1FA1" w:rsidRDefault="00BD1FA1" w:rsidP="00BD1FA1">
      <w:pPr>
        <w:spacing w:line="4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8、违反中心相关规章制度，或在各类安全质量检查中，发现隐患且不及时整改的。</w:t>
      </w:r>
    </w:p>
    <w:p w:rsidR="00BD1FA1" w:rsidRDefault="00BD1FA1" w:rsidP="00BD1FA1">
      <w:pPr>
        <w:spacing w:line="4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9、在规定的时间内不按时开伙造成较大负面影响的。</w:t>
      </w:r>
    </w:p>
    <w:p w:rsidR="00BD1FA1" w:rsidRDefault="00BD1FA1" w:rsidP="00BD1FA1">
      <w:pPr>
        <w:spacing w:line="4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</w:rPr>
        <w:t>7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.2食堂窗口末位淘汰</w:t>
      </w:r>
    </w:p>
    <w:p w:rsidR="00BD1FA1" w:rsidRDefault="00BD1FA1" w:rsidP="00BD1FA1">
      <w:pPr>
        <w:spacing w:line="4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由中心窗口管理小组，负责对此项工作的组织领导及考评，交中心办公会审批。</w:t>
      </w:r>
    </w:p>
    <w:p w:rsidR="00BD1FA1" w:rsidRDefault="00BD1FA1" w:rsidP="00BD1FA1">
      <w:pPr>
        <w:spacing w:line="4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1、各食堂每年进行一次考核，根据窗口的经营情况（营业额）、服务水平（师生满意度）及日常管理配合度综合进行考评。</w:t>
      </w:r>
    </w:p>
    <w:p w:rsidR="00BD1FA1" w:rsidRDefault="00BD1FA1" w:rsidP="00BD1FA1">
      <w:pPr>
        <w:spacing w:line="4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lastRenderedPageBreak/>
        <w:t>2、根据各食堂一个合同期内各窗口每学期绩效考核、每学期综合检查、每学期安全卫生检查等情况进行打分测评，根据考评情况进行汇总排序，报窗口管理小组审核裁定，按照事先规定的比例，从末位开始淘汰。</w:t>
      </w:r>
    </w:p>
    <w:p w:rsidR="00BD1FA1" w:rsidRDefault="00BD1FA1" w:rsidP="00BD1FA1">
      <w:pPr>
        <w:spacing w:line="4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3、确定淘汰窗口后，以书面形式向所在窗口负责人送达《淘汰通知书》。</w:t>
      </w:r>
    </w:p>
    <w:p w:rsidR="00BD1FA1" w:rsidRDefault="00BD1FA1" w:rsidP="00BD1FA1">
      <w:pPr>
        <w:spacing w:line="40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7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.3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食堂窗口自愿退出者，需提前一个月报中心审核通过后方可办理正常退档手续。否则，中心不退窗口履约保证金。</w:t>
      </w:r>
    </w:p>
    <w:p w:rsidR="00FA4C75" w:rsidRPr="00BD1FA1" w:rsidRDefault="00FA4C75">
      <w:bookmarkStart w:id="0" w:name="_GoBack"/>
      <w:bookmarkEnd w:id="0"/>
    </w:p>
    <w:sectPr w:rsidR="00FA4C75" w:rsidRPr="00BD1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E4C" w:rsidRDefault="004B7E4C" w:rsidP="00BD1FA1">
      <w:r>
        <w:separator/>
      </w:r>
    </w:p>
  </w:endnote>
  <w:endnote w:type="continuationSeparator" w:id="0">
    <w:p w:rsidR="004B7E4C" w:rsidRDefault="004B7E4C" w:rsidP="00BD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E4C" w:rsidRDefault="004B7E4C" w:rsidP="00BD1FA1">
      <w:r>
        <w:separator/>
      </w:r>
    </w:p>
  </w:footnote>
  <w:footnote w:type="continuationSeparator" w:id="0">
    <w:p w:rsidR="004B7E4C" w:rsidRDefault="004B7E4C" w:rsidP="00BD1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75"/>
    <w:rsid w:val="004B7E4C"/>
    <w:rsid w:val="00BD1FA1"/>
    <w:rsid w:val="00FA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7AD56B-580B-4770-85BD-27E77F10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D1FA1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D1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D1FA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D1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D1FA1"/>
    <w:rPr>
      <w:sz w:val="18"/>
      <w:szCs w:val="18"/>
    </w:rPr>
  </w:style>
  <w:style w:type="paragraph" w:styleId="a0">
    <w:name w:val="Body Text"/>
    <w:basedOn w:val="a"/>
    <w:next w:val="9"/>
    <w:link w:val="Char1"/>
    <w:qFormat/>
    <w:rsid w:val="00BD1FA1"/>
    <w:pPr>
      <w:spacing w:line="360" w:lineRule="auto"/>
    </w:pPr>
    <w:rPr>
      <w:sz w:val="24"/>
      <w:szCs w:val="20"/>
    </w:rPr>
  </w:style>
  <w:style w:type="character" w:customStyle="1" w:styleId="Char1">
    <w:name w:val="正文文本 Char"/>
    <w:basedOn w:val="a1"/>
    <w:link w:val="a0"/>
    <w:rsid w:val="00BD1FA1"/>
    <w:rPr>
      <w:sz w:val="24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BD1FA1"/>
    <w:pPr>
      <w:ind w:leftChars="1600" w:left="3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Pan 郑攀(DFCV东风商用车技术中心电控开发部动力总成电控开发室)</dc:creator>
  <cp:keywords/>
  <dc:description/>
  <cp:lastModifiedBy>ZHENG Pan 郑攀(DFCV东风商用车技术中心电控开发部动力总成电控开发室)</cp:lastModifiedBy>
  <cp:revision>2</cp:revision>
  <dcterms:created xsi:type="dcterms:W3CDTF">2023-07-23T06:02:00Z</dcterms:created>
  <dcterms:modified xsi:type="dcterms:W3CDTF">2023-07-23T06:02:00Z</dcterms:modified>
</cp:coreProperties>
</file>