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hd w:val="clear" w:color="auto" w:fill="FFFFFF"/>
        </w:rPr>
      </w:pPr>
      <w:r>
        <w:rPr>
          <w:shd w:val="clear" w:color="auto" w:fill="FFFFFF"/>
        </w:rPr>
        <w:t>附件1：维修配件清单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998"/>
        <w:gridCol w:w="4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壁挂式空调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序号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空调型号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修理、更换配件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更换电容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更换导风板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更换排水管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更换接水盘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补加制冷剂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调整接驳线路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清洗过滤网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更换水槽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更换插头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深度清洗保养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更换传感器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更换室内机风扇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更换室外机风扇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加注制冷剂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更换前面板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更换轴流风扇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更换步进电机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更换控制板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更换电加热器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更换室内外电机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修理脏堵油堵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修理控制板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更换节流阀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高低压阀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单向阀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补焊加氟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更换四通阀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更换压缩机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修理压缩机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更换蒸发器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更换冷凝器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万用遥控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5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1.5P、2P</w:t>
            </w:r>
          </w:p>
        </w:tc>
        <w:tc>
          <w:tcPr>
            <w:tcW w:w="24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更换线控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MDU3YzliOWE2MzAwN2U0YWUyYjBlMzQ2ZDVmNWIifQ=="/>
  </w:docVars>
  <w:rsids>
    <w:rsidRoot w:val="00000000"/>
    <w:rsid w:val="1132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2023-06-13T08:41:22Z</dcterms:created>
  <dc:creator>39528</dc:creator>
  <cp:lastModifiedBy>黄菁菁</cp:lastModifiedBy>
  <dcterms:modified xsi:type="dcterms:W3CDTF">2023-06-13T08:42:33Z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A9A1461862E141C1ADC4E4DF3F67E67B_12</vt:lpwstr>
  </property>
</Properties>
</file>