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建行学院绿植摆放地点</w:t>
      </w:r>
    </w:p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text" w:horzAnchor="page" w:tblpX="1363" w:tblpY="310"/>
        <w:tblOverlap w:val="never"/>
        <w:tblW w:w="101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688"/>
        <w:gridCol w:w="1688"/>
        <w:gridCol w:w="1688"/>
        <w:gridCol w:w="1756"/>
        <w:gridCol w:w="1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位置名称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摆放位置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植物名称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入口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植物组景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楼梯间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转角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吧台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小红掌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就餐区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中号天堂鸟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夏威夷椰子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富贵椰子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就餐区隔断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常春藤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洗手间吧台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小袖珍椰子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绿萝柱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绿萝柱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绿萝柱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小袖珍椰子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洗手间吧台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水培招财树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宾馆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负一楼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门口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大多头龙血树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房间项目部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精品白玉虎皮兰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吧台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幸福树盆栽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电梯口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中号天堂鸟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公共区域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绿萝柱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小罗汉松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小红星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电梯口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富贵椰子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电梯口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电梯口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中号天堂鸟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电梯口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龙血树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电梯口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套间1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精品袖珍椰子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精品罗汉松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精品金钱树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水培白掌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套间2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精品袖珍椰子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精品罗汉松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精品金钱树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水培白掌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套间3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精品袖珍椰子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精品罗汉松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精品金钱树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水培白掌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电梯口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中号天堂鸟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会议大楼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入口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中号天堂鸟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大厅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小号招财树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过道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大天堂鸟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教室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小号万年青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左右休息区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富贵椰子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教师休息室1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绿萝柱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小绿萝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教师休息室2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绿萝柱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白掌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大厅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左右休息区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富贵椰子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绿萝柱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过道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三楼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大厅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夏威夷椰子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小会议室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富贵椰子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过道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休息区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夏威夷椰子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大会议室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大龙须树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大天堂鸟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盆栽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YjE0MTBkYjE3YTUwMTgzYjEwZjE0ZmU3ZTc2YmYifQ=="/>
  </w:docVars>
  <w:rsids>
    <w:rsidRoot w:val="571F0D65"/>
    <w:rsid w:val="571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2023-03-23T08:55:00Z</dcterms:created>
  <dc:creator>腹黑的兔子</dc:creator>
  <cp:lastModifiedBy>腹黑的兔子</cp:lastModifiedBy>
  <dcterms:modified xsi:type="dcterms:W3CDTF">2023-03-23T08:56:35Z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C08AA27CC86940E08FEAD50E498022C6</vt:lpwstr>
  </property>
</Properties>
</file>